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tabs>
          <w:tab w:val="center" w:leader="none" w:pos="4513"/>
          <w:tab w:val="right" w:leader="none" w:pos="9026"/>
        </w:tabs>
        <w:spacing w:after="120" w:before="120" w:line="240" w:lineRule="auto"/>
        <w:rPr>
          <w:rFonts w:ascii="Trebuchet MS" w:cs="Trebuchet MS" w:eastAsia="Trebuchet MS" w:hAnsi="Trebuchet MS"/>
          <w:b w:val="1"/>
          <w:sz w:val="36"/>
          <w:szCs w:val="36"/>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ab/>
        <w:t xml:space="preserve">JASPA</w:t>
        <w:tab/>
      </w:r>
      <w:r w:rsidDel="00000000" w:rsidR="00000000" w:rsidRPr="00000000">
        <w:pict>
          <v:shape id="_x0000_s1026" style="position:absolute;margin-left:349.2pt;margin-top:-37.79992125984252pt;width:94.8pt;height:90.6pt;z-index:251658240;mso-position-horizontal-relative:margin;mso-position-vertical-relative:text;mso-position-horizontal:absolute;mso-position-vertical:absolute;" stroked="f" type="#_x0000_t202">
            <v:textbox>
              <w:txbxContent>
                <w:p w:rsidR="00925B82" w:rsidDel="00000000" w:rsidP="00000000" w:rsidRDefault="00925B82" w:rsidRPr="00000000">
                  <w:r w:rsidDel="00000000" w:rsidR="00000000" w:rsidRPr="00925B82">
                    <w:rPr>
                      <w:noProof w:val="1"/>
                    </w:rPr>
                    <w:drawing>
                      <wp:inline distB="0" distT="0" distL="0" distR="0">
                        <wp:extent cx="685800" cy="1081668"/>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691288" cy="1090324"/>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keepLines w:val="1"/>
        <w:spacing w:after="120" w:before="120" w:line="240" w:lineRule="auto"/>
        <w:jc w:val="center"/>
        <w:rPr>
          <w:rFonts w:ascii="Trebuchet MS" w:cs="Trebuchet MS" w:eastAsia="Trebuchet MS" w:hAnsi="Trebuchet MS"/>
          <w:b w:val="1"/>
          <w:sz w:val="32"/>
          <w:szCs w:val="32"/>
        </w:rPr>
      </w:pPr>
      <w:r w:rsidDel="00000000" w:rsidR="00000000" w:rsidRPr="00000000">
        <w:rPr>
          <w:rFonts w:ascii="Trebuchet MS" w:cs="Trebuchet MS" w:eastAsia="Trebuchet MS" w:hAnsi="Trebuchet MS"/>
          <w:b w:val="1"/>
          <w:sz w:val="32"/>
          <w:szCs w:val="32"/>
          <w:rtl w:val="0"/>
        </w:rPr>
        <w:t xml:space="preserve">Whistleblowing Policy</w:t>
      </w:r>
    </w:p>
    <w:p w:rsidR="00000000" w:rsidDel="00000000" w:rsidP="00000000" w:rsidRDefault="00000000" w:rsidRPr="00000000" w14:paraId="00000004">
      <w:pPr>
        <w:spacing w:after="0" w:line="240" w:lineRule="auto"/>
        <w:jc w:val="center"/>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05">
      <w:pPr>
        <w:spacing w:after="120" w:line="2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JASPA</w:t>
      </w:r>
      <w:r w:rsidDel="00000000" w:rsidR="00000000" w:rsidRPr="00000000">
        <w:rPr>
          <w:rFonts w:ascii="Trebuchet MS" w:cs="Trebuchet MS" w:eastAsia="Trebuchet MS" w:hAnsi="Trebuchet MS"/>
          <w:color w:val="0000ff"/>
          <w:rtl w:val="0"/>
        </w:rPr>
        <w:t xml:space="preserve"> </w:t>
      </w:r>
      <w:r w:rsidDel="00000000" w:rsidR="00000000" w:rsidRPr="00000000">
        <w:rPr>
          <w:rFonts w:ascii="Trebuchet MS" w:cs="Trebuchet MS" w:eastAsia="Trebuchet MS" w:hAnsi="Trebuchet MS"/>
          <w:rtl w:val="0"/>
        </w:rPr>
        <w:t xml:space="preserve">is committed to the highest standards of openness, probity and accountability. If a member of staff discovers evidence of malpractice or wrongdoing within the Club they can disclose this information internally without fear of reprisal. Our </w:t>
      </w:r>
      <w:r w:rsidDel="00000000" w:rsidR="00000000" w:rsidRPr="00000000">
        <w:rPr>
          <w:rFonts w:ascii="Trebuchet MS" w:cs="Trebuchet MS" w:eastAsia="Trebuchet MS" w:hAnsi="Trebuchet MS"/>
          <w:b w:val="1"/>
          <w:rtl w:val="0"/>
        </w:rPr>
        <w:t xml:space="preserve">Whistleblowing</w:t>
      </w:r>
      <w:r w:rsidDel="00000000" w:rsidR="00000000" w:rsidRPr="00000000">
        <w:rPr>
          <w:rFonts w:ascii="Trebuchet MS" w:cs="Trebuchet MS" w:eastAsia="Trebuchet MS" w:hAnsi="Trebuchet MS"/>
          <w:rtl w:val="0"/>
        </w:rPr>
        <w:t xml:space="preserve"> policy is intended to cover concerns such as:</w:t>
      </w:r>
      <w:r w:rsidDel="00000000" w:rsidR="00000000" w:rsidRPr="00000000">
        <w:rPr>
          <w:rtl w:val="0"/>
        </w:rPr>
      </w:r>
    </w:p>
    <w:p w:rsidR="00000000" w:rsidDel="00000000" w:rsidP="00000000" w:rsidRDefault="00000000" w:rsidRPr="00000000" w14:paraId="00000006">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Financial malpractice or fraud </w:t>
      </w:r>
    </w:p>
    <w:p w:rsidR="00000000" w:rsidDel="00000000" w:rsidP="00000000" w:rsidRDefault="00000000" w:rsidRPr="00000000" w14:paraId="00000007">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Failure to comply with a legal obligation </w:t>
      </w:r>
    </w:p>
    <w:p w:rsidR="00000000" w:rsidDel="00000000" w:rsidP="00000000" w:rsidRDefault="00000000" w:rsidRPr="00000000" w14:paraId="00000008">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Dangers to health and safety or the environment </w:t>
      </w:r>
    </w:p>
    <w:p w:rsidR="00000000" w:rsidDel="00000000" w:rsidP="00000000" w:rsidRDefault="00000000" w:rsidRPr="00000000" w14:paraId="00000009">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Criminal activity </w:t>
      </w:r>
    </w:p>
    <w:p w:rsidR="00000000" w:rsidDel="00000000" w:rsidP="00000000" w:rsidRDefault="00000000" w:rsidRPr="00000000" w14:paraId="0000000A">
      <w:pPr>
        <w:numPr>
          <w:ilvl w:val="0"/>
          <w:numId w:val="1"/>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Improper conduct or unethical behaviour </w:t>
      </w:r>
    </w:p>
    <w:p w:rsidR="00000000" w:rsidDel="00000000" w:rsidP="00000000" w:rsidRDefault="00000000" w:rsidRPr="00000000" w14:paraId="0000000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C">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as employees of Poulner Junior School, staff should follow the Whistleblowing Policy adapted by the school.  This policy should not be used to question business decisions made by the Club, or to raise any matters that are covered under other policies (eg discrimination or racial harassment). Any allegations relating to child protection will follow the procedures set out in the </w:t>
      </w:r>
      <w:r w:rsidDel="00000000" w:rsidR="00000000" w:rsidRPr="00000000">
        <w:rPr>
          <w:rFonts w:ascii="Trebuchet MS" w:cs="Trebuchet MS" w:eastAsia="Trebuchet MS" w:hAnsi="Trebuchet MS"/>
          <w:b w:val="1"/>
          <w:rtl w:val="0"/>
        </w:rPr>
        <w:t xml:space="preserve">Safeguarding Children policy</w:t>
      </w:r>
      <w:r w:rsidDel="00000000" w:rsidR="00000000" w:rsidRPr="00000000">
        <w:rPr>
          <w:rFonts w:ascii="Trebuchet MS" w:cs="Trebuchet MS" w:eastAsia="Trebuchet MS" w:hAnsi="Trebuchet MS"/>
          <w:rtl w:val="0"/>
        </w:rPr>
        <w:t xml:space="preserve">. Any concerns relating to the employment conditions of an individual member of staff should be raised according to the procedures set out in the </w:t>
      </w:r>
      <w:r w:rsidDel="00000000" w:rsidR="00000000" w:rsidRPr="00000000">
        <w:rPr>
          <w:rFonts w:ascii="Trebuchet MS" w:cs="Trebuchet MS" w:eastAsia="Trebuchet MS" w:hAnsi="Trebuchet MS"/>
          <w:b w:val="1"/>
          <w:rtl w:val="0"/>
        </w:rPr>
        <w:t xml:space="preserve">Staff Grievance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0D">
      <w:pPr>
        <w:spacing w:after="0" w:line="240" w:lineRule="auto"/>
        <w:rPr>
          <w:rFonts w:ascii="Times New Roman" w:cs="Times New Roman" w:eastAsia="Times New Roman" w:hAnsi="Times New Roman"/>
          <w:b w:val="1"/>
          <w:color w:val="000080"/>
          <w:sz w:val="24"/>
          <w:szCs w:val="24"/>
        </w:rPr>
      </w:pPr>
      <w:r w:rsidDel="00000000" w:rsidR="00000000" w:rsidRPr="00000000">
        <w:rPr>
          <w:rtl w:val="0"/>
        </w:rPr>
      </w:r>
    </w:p>
    <w:p w:rsidR="00000000" w:rsidDel="00000000" w:rsidP="00000000" w:rsidRDefault="00000000" w:rsidRPr="00000000" w14:paraId="0000000E">
      <w:pPr>
        <w:spacing w:after="120" w:line="240" w:lineRule="auto"/>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Raising a concern</w:t>
      </w:r>
      <w:r w:rsidDel="00000000" w:rsidR="00000000" w:rsidRPr="00000000">
        <w:rPr>
          <w:rtl w:val="0"/>
        </w:rPr>
      </w:r>
    </w:p>
    <w:p w:rsidR="00000000" w:rsidDel="00000000" w:rsidP="00000000" w:rsidRDefault="00000000" w:rsidRPr="00000000" w14:paraId="0000000F">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Ideally the staff member should put his or her allegations in writing, setting out the background to the situation, giving names, dates and places where possible, and the reason why they are concerned about the situation. </w:t>
      </w:r>
    </w:p>
    <w:p w:rsidR="00000000" w:rsidDel="00000000" w:rsidP="00000000" w:rsidRDefault="00000000" w:rsidRPr="00000000" w14:paraId="00000010">
      <w:pPr>
        <w:spacing w:after="0" w:line="240" w:lineRule="auto"/>
        <w:rPr>
          <w:rFonts w:ascii="Trebuchet MS" w:cs="Trebuchet MS" w:eastAsia="Trebuchet MS" w:hAnsi="Trebuchet MS"/>
          <w:color w:val="000000"/>
        </w:rPr>
      </w:pPr>
      <w:r w:rsidDel="00000000" w:rsidR="00000000" w:rsidRPr="00000000">
        <w:rPr>
          <w:rtl w:val="0"/>
        </w:rPr>
      </w:r>
    </w:p>
    <w:p w:rsidR="00000000" w:rsidDel="00000000" w:rsidP="00000000" w:rsidRDefault="00000000" w:rsidRPr="00000000" w14:paraId="00000011">
      <w:pPr>
        <w:spacing w:after="0" w:line="240" w:lineRule="auto"/>
        <w:rPr>
          <w:rFonts w:ascii="Trebuchet MS" w:cs="Trebuchet MS" w:eastAsia="Trebuchet MS" w:hAnsi="Trebuchet MS"/>
          <w:color w:val="0000ff"/>
        </w:rPr>
      </w:pPr>
      <w:r w:rsidDel="00000000" w:rsidR="00000000" w:rsidRPr="00000000">
        <w:rPr>
          <w:rFonts w:ascii="Trebuchet MS" w:cs="Trebuchet MS" w:eastAsia="Trebuchet MS" w:hAnsi="Trebuchet MS"/>
          <w:color w:val="000000"/>
          <w:rtl w:val="0"/>
        </w:rPr>
        <w:t xml:space="preserve">In the first instance concerns should be taken to the Club’s manager. If, due to the nature of the problem, this is not possible,concerns should be taken to the school's DSL and Headteacher Jo Walker.</w:t>
      </w:r>
      <w:r w:rsidDel="00000000" w:rsidR="00000000" w:rsidRPr="00000000">
        <w:rPr>
          <w:rtl w:val="0"/>
        </w:rPr>
      </w:r>
    </w:p>
    <w:p w:rsidR="00000000" w:rsidDel="00000000" w:rsidP="00000000" w:rsidRDefault="00000000" w:rsidRPr="00000000" w14:paraId="0000001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3">
      <w:pPr>
        <w:spacing w:after="12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this person or body is unwilling or unable to act on the concern, the staff member should then raise it with:</w:t>
      </w:r>
    </w:p>
    <w:p w:rsidR="00000000" w:rsidDel="00000000" w:rsidP="00000000" w:rsidRDefault="00000000" w:rsidRPr="00000000" w14:paraId="00000014">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Ofsted (if it concerns the safe and effective running of the club)</w:t>
      </w:r>
    </w:p>
    <w:p w:rsidR="00000000" w:rsidDel="00000000" w:rsidP="00000000" w:rsidRDefault="00000000" w:rsidRPr="00000000" w14:paraId="00000015">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Local Authority Designated Officer or the Local Safeguarding Children Board (if it concerns a child protection issue and is not already covered by the procedure set out in the Club’s </w:t>
      </w:r>
      <w:r w:rsidDel="00000000" w:rsidR="00000000" w:rsidRPr="00000000">
        <w:rPr>
          <w:rFonts w:ascii="Trebuchet MS" w:cs="Trebuchet MS" w:eastAsia="Trebuchet MS" w:hAnsi="Trebuchet MS"/>
          <w:b w:val="1"/>
          <w:rtl w:val="0"/>
        </w:rPr>
        <w:t xml:space="preserve">Safeguarding Children policy</w:t>
      </w:r>
      <w:r w:rsidDel="00000000" w:rsidR="00000000" w:rsidRPr="00000000">
        <w:rPr>
          <w:rFonts w:ascii="Trebuchet MS" w:cs="Trebuchet MS" w:eastAsia="Trebuchet MS" w:hAnsi="Trebuchet MS"/>
          <w:rtl w:val="0"/>
        </w:rPr>
        <w:t xml:space="preserve">)</w:t>
      </w:r>
    </w:p>
    <w:p w:rsidR="00000000" w:rsidDel="00000000" w:rsidP="00000000" w:rsidRDefault="00000000" w:rsidRPr="00000000" w14:paraId="00000016">
      <w:pPr>
        <w:numPr>
          <w:ilvl w:val="0"/>
          <w:numId w:val="2"/>
        </w:numPr>
        <w:tabs>
          <w:tab w:val="left" w:leader="none" w:pos="284"/>
        </w:tabs>
        <w:spacing w:after="0" w:line="240" w:lineRule="auto"/>
        <w:ind w:left="284" w:hanging="284"/>
        <w:rPr>
          <w:rFonts w:ascii="Trebuchet MS" w:cs="Trebuchet MS" w:eastAsia="Trebuchet MS" w:hAnsi="Trebuchet MS"/>
        </w:rPr>
      </w:pPr>
      <w:r w:rsidDel="00000000" w:rsidR="00000000" w:rsidRPr="00000000">
        <w:rPr>
          <w:rFonts w:ascii="Trebuchet MS" w:cs="Trebuchet MS" w:eastAsia="Trebuchet MS" w:hAnsi="Trebuchet MS"/>
          <w:rtl w:val="0"/>
        </w:rPr>
        <w:t xml:space="preserve">Ultimately, with the police (if a crime is thought to have been committed). </w:t>
      </w:r>
    </w:p>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8">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member of staff is still uncertain about how to proceed with the concern, he or she can contact the whistle-blowing charity PCAW (Public Concern at Work) for advice.</w:t>
      </w:r>
    </w:p>
    <w:p w:rsidR="00000000" w:rsidDel="00000000" w:rsidP="00000000" w:rsidRDefault="00000000" w:rsidRPr="00000000" w14:paraId="0000001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A">
      <w:pPr>
        <w:keepNext w:val="1"/>
        <w:keepLines w:val="1"/>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Responding to a concern</w:t>
      </w:r>
    </w:p>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Initial enquiries will usually involve a meeting with the individual raising the concern, and will decide whether an investigation is appropriate and, if so, what form it should take. If a concern relates to issues which fall within the scope of other policies, it will be addressed under those policies. </w:t>
      </w:r>
    </w:p>
    <w:p w:rsidR="00000000" w:rsidDel="00000000" w:rsidP="00000000" w:rsidRDefault="00000000" w:rsidRPr="00000000" w14:paraId="0000001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D">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initial meeting does not resolve the concern, further investigation is required. The appropriate person will investigate the concerns thoroughly, ensuring that a written response can be provided within ten working days where feasible, or if this is not possible, giving a date by which the final response can be expected. The response should include details of how the matter was investigated, conclusions drawn from the investigation, and who to contact if the member of staff is unhappy with the response and wishes to take the matter further.</w:t>
      </w:r>
    </w:p>
    <w:p w:rsidR="00000000" w:rsidDel="00000000" w:rsidP="00000000" w:rsidRDefault="00000000" w:rsidRPr="00000000" w14:paraId="0000001E">
      <w:pPr>
        <w:spacing w:after="0" w:line="240" w:lineRule="auto"/>
        <w:rPr>
          <w:rFonts w:ascii="Trebuchet MS" w:cs="Trebuchet MS" w:eastAsia="Trebuchet MS" w:hAnsi="Trebuchet MS"/>
          <w:b w:val="1"/>
          <w:color w:val="000000"/>
        </w:rPr>
      </w:pPr>
      <w:r w:rsidDel="00000000" w:rsidR="00000000" w:rsidRPr="00000000">
        <w:rPr>
          <w:rtl w:val="0"/>
        </w:rPr>
      </w:r>
    </w:p>
    <w:p w:rsidR="00000000" w:rsidDel="00000000" w:rsidP="00000000" w:rsidRDefault="00000000" w:rsidRPr="00000000" w14:paraId="0000001F">
      <w:pPr>
        <w:keepNext w:val="1"/>
        <w:spacing w:after="120" w:line="240" w:lineRule="auto"/>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Rights and responsibilities of the whistle-blower</w:t>
      </w:r>
    </w:p>
    <w:p w:rsidR="00000000" w:rsidDel="00000000" w:rsidP="00000000" w:rsidRDefault="00000000" w:rsidRPr="00000000" w14:paraId="00000020">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concerns will be treated in confidence and the Club will make every effort not to reveal the identity of anyone raising a concern in good faith. At the appropriate time, however, the member of staff may need to come forward as a witness.</w:t>
      </w:r>
    </w:p>
    <w:p w:rsidR="00000000" w:rsidDel="00000000" w:rsidP="00000000" w:rsidRDefault="00000000" w:rsidRPr="00000000" w14:paraId="0000002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2">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member of staff raises a concern in good faith which is then not confirmed by the investigation, no action will be taken against that person.</w:t>
      </w:r>
    </w:p>
    <w:p w:rsidR="00000000" w:rsidDel="00000000" w:rsidP="00000000" w:rsidRDefault="00000000" w:rsidRPr="00000000" w14:paraId="0000002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4">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investigation concludes that the member of staff maliciously fabricated the allegations, disciplinary action may be taken against that person.</w:t>
      </w:r>
    </w:p>
    <w:p w:rsidR="00000000" w:rsidDel="00000000" w:rsidP="00000000" w:rsidRDefault="00000000" w:rsidRPr="00000000" w14:paraId="00000025">
      <w:pPr>
        <w:spacing w:after="0" w:line="240" w:lineRule="auto"/>
        <w:rPr>
          <w:rFonts w:ascii="Trebuchet MS" w:cs="Trebuchet MS" w:eastAsia="Trebuchet MS" w:hAnsi="Trebuchet MS"/>
          <w:color w:val="000000"/>
          <w:sz w:val="24"/>
          <w:szCs w:val="24"/>
        </w:rPr>
      </w:pPr>
      <w:r w:rsidDel="00000000" w:rsidR="00000000" w:rsidRPr="00000000">
        <w:rPr>
          <w:rtl w:val="0"/>
        </w:rPr>
      </w:r>
    </w:p>
    <w:p w:rsidR="00000000" w:rsidDel="00000000" w:rsidP="00000000" w:rsidRDefault="00000000" w:rsidRPr="00000000" w14:paraId="0000002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27">
      <w:pPr>
        <w:spacing w:after="12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Related policies</w:t>
      </w:r>
    </w:p>
    <w:p w:rsidR="00000000" w:rsidDel="00000000" w:rsidP="00000000" w:rsidRDefault="00000000" w:rsidRPr="00000000" w14:paraId="00000028">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b w:val="1"/>
          <w:rtl w:val="0"/>
        </w:rPr>
        <w:t xml:space="preserve">Staff Grievance policy, Safeguarding Children policy</w:t>
      </w:r>
      <w:r w:rsidDel="00000000" w:rsidR="00000000" w:rsidRPr="00000000">
        <w:rPr>
          <w:rFonts w:ascii="Trebuchet MS" w:cs="Trebuchet MS" w:eastAsia="Trebuchet MS" w:hAnsi="Trebuchet MS"/>
          <w:rtl w:val="0"/>
        </w:rPr>
        <w:t xml:space="preserve">.</w:t>
      </w:r>
      <w:r w:rsidDel="00000000" w:rsidR="00000000" w:rsidRPr="00000000">
        <w:rPr>
          <w:rtl w:val="0"/>
        </w:rPr>
      </w:r>
    </w:p>
    <w:p w:rsidR="00000000" w:rsidDel="00000000" w:rsidP="00000000" w:rsidRDefault="00000000" w:rsidRPr="00000000" w14:paraId="0000002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Trebuchet MS" w:cs="Trebuchet MS" w:eastAsia="Trebuchet MS" w:hAnsi="Trebuchet MS"/>
          <w:sz w:val="16"/>
          <w:szCs w:val="16"/>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7">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8">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9">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A">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B">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C">
            <w:pPr>
              <w:spacing w:after="0" w:line="240" w:lineRule="auto"/>
              <w:rPr/>
            </w:pPr>
            <w:r w:rsidDel="00000000" w:rsidR="00000000" w:rsidRPr="00000000">
              <w:rPr>
                <w:rFonts w:ascii="Trebuchet MS" w:cs="Trebuchet MS" w:eastAsia="Trebuchet MS" w:hAnsi="Trebuchet MS"/>
                <w:color w:val="000000"/>
                <w:rtl w:val="0"/>
              </w:rPr>
              <w:t xml:space="preserve">Signed: J</w:t>
            </w:r>
            <w:r w:rsidDel="00000000" w:rsidR="00000000" w:rsidRPr="00000000">
              <w:rPr>
                <w:rFonts w:ascii="Trebuchet MS" w:cs="Trebuchet MS" w:eastAsia="Trebuchet MS" w:hAnsi="Trebuchet MS"/>
                <w:rtl w:val="0"/>
              </w:rPr>
              <w:t xml:space="preserve"> Randall</w:t>
            </w:r>
            <w:r w:rsidDel="00000000" w:rsidR="00000000" w:rsidRPr="00000000">
              <w:rPr>
                <w:rtl w:val="0"/>
              </w:rPr>
            </w:r>
          </w:p>
        </w:tc>
      </w:tr>
    </w:tbl>
    <w:p w:rsidR="00000000" w:rsidDel="00000000" w:rsidP="00000000" w:rsidRDefault="00000000" w:rsidRPr="00000000" w14:paraId="0000003D">
      <w:pPr>
        <w:spacing w:after="0" w:line="240" w:lineRule="auto"/>
        <w:rPr>
          <w:rFonts w:ascii="Times New Roman" w:cs="Times New Roman" w:eastAsia="Times New Roman" w:hAnsi="Times New Roman"/>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NRjLnZkeeUcEnrhxzt/9aKAcFQ==">CgMxLjAyCGguZ2pkZ3hzOAByITEySk1uMThEc2xWdlFtTGtkZHZGUU1qT1hfUWZTSUc3NQ==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2020-09-17T21:59:00Z</dcterms:created>
  <dc:creator>Jo Walker</dc:creator>
</cp:coreProperties>
</file>